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1CC1" w14:textId="77777777" w:rsidR="002E3566" w:rsidRPr="002E3566" w:rsidRDefault="002E3566" w:rsidP="002E3566">
      <w:pPr>
        <w:shd w:val="clear" w:color="auto" w:fill="FFFFFF"/>
        <w:spacing w:after="100" w:afterAutospacing="1" w:line="36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2E3566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Федеральные документы</w:t>
      </w:r>
    </w:p>
    <w:p w14:paraId="6A39F3C9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5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Федеральный закон от 26.09.1997 № 125-ФЗ (ред. от 02.12.2019) «О свободе совести и о религи</w:t>
        </w:r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о</w:t>
        </w:r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зных объединениях» </w:t>
        </w:r>
      </w:hyperlink>
      <w:r w:rsidRPr="002E3566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обновлено 13.12.2019, 14:25</w:t>
      </w:r>
    </w:p>
    <w:p w14:paraId="4C4A5C1B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6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Федеральный закон от 29.12.2012 № 273-ФЗ «Об образовании в Российской Федерации». Статья 87. Особенности изучения основ духовно-нравственной культуры народов Российской Федерации</w:t>
        </w:r>
      </w:hyperlink>
    </w:p>
    <w:p w14:paraId="5BBC5BD6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7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РП РФ от 28.01.2012 №84-р «План мероприятий по введению с 2012/13 уч. г. во всех субъектах РФ комплексного учебного курса для ОУ "Основы религиозных культур и светской этики"»</w:t>
        </w:r>
      </w:hyperlink>
    </w:p>
    <w:p w14:paraId="641C0D63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8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Письмо Минобрнауки РФ от 04.04.2012 №03-249 «О введении курса ОРКСЭ с 1 сентября 2012 года»</w:t>
        </w:r>
      </w:hyperlink>
    </w:p>
    <w:p w14:paraId="233A7758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9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Письмо Минобрнауки РФ от 22.08.2012 №08-250 «О введении учебного курса ОРКСЭ»</w:t>
        </w:r>
      </w:hyperlink>
    </w:p>
    <w:p w14:paraId="15011F6C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10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Письмо Минобрнауки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</w:t>
        </w:r>
      </w:hyperlink>
    </w:p>
    <w:p w14:paraId="671F2B67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11" w:tgtFrame="_blank" w:history="1">
        <w:r w:rsidRPr="002E3566">
          <w:rPr>
            <w:rFonts w:ascii="Arial" w:eastAsia="Times New Roman" w:hAnsi="Arial" w:cs="Arial"/>
            <w:color w:val="2C496D"/>
            <w:sz w:val="21"/>
            <w:szCs w:val="21"/>
            <w:u w:val="single"/>
            <w:lang w:eastAsia="ru-RU"/>
          </w:rPr>
          <w:t>Письмо Минобрнауки РФ от 19.01.2018 N 08-96 «О методических рекомендациях»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России»)</w:t>
        </w:r>
      </w:hyperlink>
    </w:p>
    <w:p w14:paraId="31D0FEF6" w14:textId="77777777" w:rsidR="002E3566" w:rsidRPr="002E3566" w:rsidRDefault="002E3566" w:rsidP="002E356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170"/>
        <w:rPr>
          <w:rFonts w:ascii="Arial" w:eastAsia="Times New Roman" w:hAnsi="Arial" w:cs="Arial"/>
          <w:color w:val="75B6DE"/>
          <w:sz w:val="24"/>
          <w:szCs w:val="24"/>
          <w:lang w:eastAsia="ru-RU"/>
        </w:rPr>
      </w:pPr>
      <w:hyperlink r:id="rId12" w:tgtFrame="_blank" w:history="1"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 xml:space="preserve">Письмо </w:t>
        </w:r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М</w:t>
        </w:r>
        <w:r w:rsidRPr="002E3566">
          <w:rPr>
            <w:rFonts w:ascii="Arial" w:eastAsia="Times New Roman" w:hAnsi="Arial" w:cs="Arial"/>
            <w:color w:val="386BA8"/>
            <w:sz w:val="21"/>
            <w:szCs w:val="21"/>
            <w:u w:val="single"/>
            <w:lang w:eastAsia="ru-RU"/>
          </w:rPr>
          <w:t>инобрнауки РФ от 12.04.2018 N 08-936 «О проведении мониторинга по ОРКСЭ и ОДНКНР»</w:t>
        </w:r>
      </w:hyperlink>
    </w:p>
    <w:p w14:paraId="24B924DA" w14:textId="77777777" w:rsidR="002E3566" w:rsidRDefault="002E3566"/>
    <w:sectPr w:rsidR="002E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7979"/>
    <w:multiLevelType w:val="multilevel"/>
    <w:tmpl w:val="B74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66"/>
    <w:rsid w:val="002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772"/>
  <w15:chartTrackingRefBased/>
  <w15:docId w15:val="{63D6378E-A0CE-4061-ACFE-A9C3E41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tslinks-block">
    <w:name w:val="standarts__links-block"/>
    <w:basedOn w:val="a"/>
    <w:rsid w:val="002E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566"/>
    <w:rPr>
      <w:color w:val="0000FF"/>
      <w:u w:val="single"/>
    </w:rPr>
  </w:style>
  <w:style w:type="character" w:customStyle="1" w:styleId="documentsdate">
    <w:name w:val="documents__date"/>
    <w:basedOn w:val="a0"/>
    <w:rsid w:val="002E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saas/docs/fed/pis_mo_minobrnauki_rossii_ot_04_04_2012_n_03-249_o_vvedenii_kursa_orkse_s_1_sentyabrya_2012_goda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edsites.ru/saas/docs/fed/rp_rf_ot_28_01_2012_n_84-r_ob_utverzhdenii_plana_meropriyatij_po_vvedeniyu_s_2012-13_uch_g_vo_vseh_sub_ektah_rf_kompleksnogo_uchebnogo_kursa_dlya_ou_osnovy_religioznyh_kul_tur_i_svetskoj_etiki.rtf" TargetMode="External"/><Relationship Id="rId12" Type="http://schemas.openxmlformats.org/officeDocument/2006/relationships/hyperlink" Target="http://files.edsites.ru/saas/docs/fed/Pis_mo_Minobrnauki_Rossii_ot_12.04.2018_N_08-936_O_proveden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edsites.ru/saas/docs/fed/fz_273_ot_29_12_2012_ob_obrazovanii_v_rf_stat_ya_87_osobennosti_izucheniya_osnov_duhovno-nravstvennoj_kul_tury_narodov_rf.doc" TargetMode="External"/><Relationship Id="rId11" Type="http://schemas.openxmlformats.org/officeDocument/2006/relationships/hyperlink" Target="http://files.edsites.ru/saas/docs/fed/Pis_mo_Minobrnauki_Rossii_ot_19.01.2018_N_08-96_O_metodicheskih_rekomendaciyah.doc" TargetMode="External"/><Relationship Id="rId5" Type="http://schemas.openxmlformats.org/officeDocument/2006/relationships/hyperlink" Target="http://files.edsites.ru/saas/docs/fed/Federal_nyj_zakon_ot_26.09.1997_N_125-FZ_(red._ot_02.12.2019.doc" TargetMode="External"/><Relationship Id="rId10" Type="http://schemas.openxmlformats.org/officeDocument/2006/relationships/hyperlink" Target="http://files.edsites.ru/saas/docs/fed/pis_mo_minobra_rf_ot_25_05_2015_g_08-761_ob_izuchenii_orks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edsites.ru/saas/docs/fed/pis_mo_minobrnauki_rossii_ot_22_08_2012_n_08-250_o_vvedenii_uchebnogo_kursa_orkse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Gatina</dc:creator>
  <cp:keywords/>
  <dc:description/>
  <cp:lastModifiedBy>Guzel Gatina</cp:lastModifiedBy>
  <cp:revision>1</cp:revision>
  <dcterms:created xsi:type="dcterms:W3CDTF">2021-01-20T08:57:00Z</dcterms:created>
  <dcterms:modified xsi:type="dcterms:W3CDTF">2021-01-20T09:01:00Z</dcterms:modified>
</cp:coreProperties>
</file>